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75"/>
        <w:jc w:val="center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黑体" w:hAnsi="黑体" w:eastAsia="黑体" w:cs="Arial"/>
          <w:b/>
          <w:bCs/>
          <w:kern w:val="0"/>
          <w:sz w:val="32"/>
          <w:szCs w:val="32"/>
        </w:rPr>
        <w:t>安徽佳力奇先进复合材料科技股份公司招聘简章</w:t>
      </w:r>
    </w:p>
    <w:p>
      <w:pPr>
        <w:widowControl/>
        <w:spacing w:before="75" w:after="75" w:line="360" w:lineRule="auto"/>
        <w:ind w:firstLine="240" w:firstLineChars="100"/>
        <w:jc w:val="left"/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安</w:t>
      </w:r>
      <w:r>
        <w:rPr>
          <w:rFonts w:hint="eastAsia" w:ascii="宋体" w:hAnsi="宋体" w:eastAsia="宋体" w:cs="Arial"/>
          <w:kern w:val="0"/>
          <w:sz w:val="24"/>
          <w:szCs w:val="24"/>
        </w:rPr>
        <w:t>徽佳力奇先进复合材料科技股份公司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是一家高新技术企业</w:t>
      </w:r>
      <w:r>
        <w:rPr>
          <w:rFonts w:hint="eastAsia" w:ascii="宋体" w:hAnsi="宋体" w:eastAsia="宋体" w:cs="Arial"/>
          <w:kern w:val="0"/>
          <w:sz w:val="24"/>
          <w:szCs w:val="24"/>
        </w:rPr>
        <w:t>，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地处宿州市高新技术产业开发区朝阳路169号，注册资本</w:t>
      </w:r>
      <w:r>
        <w:rPr>
          <w:rFonts w:hint="eastAsia" w:ascii="宋体" w:hAnsi="宋体" w:eastAsia="宋体" w:cs="Arial"/>
          <w:kern w:val="0"/>
          <w:sz w:val="24"/>
          <w:szCs w:val="24"/>
        </w:rPr>
        <w:t>5855.7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692</w:t>
      </w:r>
      <w:r>
        <w:rPr>
          <w:rFonts w:hint="eastAsia" w:ascii="宋体" w:hAnsi="宋体" w:eastAsia="宋体" w:cs="Arial"/>
          <w:kern w:val="0"/>
          <w:sz w:val="24"/>
          <w:szCs w:val="24"/>
        </w:rPr>
        <w:t>万元</w:t>
      </w:r>
      <w:r>
        <w:rPr>
          <w:rFonts w:hint="eastAsia" w:ascii="宋体" w:hAnsi="宋体" w:eastAsia="宋体" w:cs="Arial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Arial"/>
          <w:kern w:val="0"/>
          <w:sz w:val="24"/>
          <w:szCs w:val="24"/>
        </w:rPr>
        <w:t>占地面积160亩，现有员工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506</w:t>
      </w:r>
      <w:r>
        <w:rPr>
          <w:rFonts w:hint="eastAsia" w:ascii="宋体" w:hAnsi="宋体" w:eastAsia="宋体" w:cs="Arial"/>
          <w:kern w:val="0"/>
          <w:sz w:val="24"/>
          <w:szCs w:val="24"/>
        </w:rPr>
        <w:t>人，其中大专及以上学历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占</w:t>
      </w:r>
      <w:r>
        <w:rPr>
          <w:rFonts w:hint="eastAsia" w:ascii="宋体" w:hAnsi="宋体" w:eastAsia="宋体" w:cs="Arial"/>
          <w:kern w:val="0"/>
          <w:sz w:val="24"/>
          <w:szCs w:val="24"/>
        </w:rPr>
        <w:t>60%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以上</w:t>
      </w:r>
      <w:r>
        <w:rPr>
          <w:rFonts w:hint="eastAsia" w:ascii="宋体" w:hAnsi="宋体" w:eastAsia="宋体" w:cs="Arial"/>
          <w:kern w:val="0"/>
          <w:sz w:val="24"/>
          <w:szCs w:val="24"/>
        </w:rPr>
        <w:t>，博士2人，高级工程师5人</w:t>
      </w:r>
      <w:r>
        <w:rPr>
          <w:rFonts w:hint="eastAsia" w:ascii="宋体" w:hAnsi="宋体" w:eastAsia="宋体" w:cs="Arial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享有国务院特殊津贴专家1人</w:t>
      </w:r>
      <w:r>
        <w:rPr>
          <w:rFonts w:hint="eastAsia" w:ascii="宋体" w:hAnsi="宋体" w:eastAsia="宋体" w:cs="Arial"/>
          <w:kern w:val="0"/>
          <w:sz w:val="24"/>
          <w:szCs w:val="24"/>
        </w:rPr>
        <w:t>。公司拥有各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类</w:t>
      </w:r>
      <w:r>
        <w:rPr>
          <w:rFonts w:hint="eastAsia" w:ascii="宋体" w:hAnsi="宋体" w:eastAsia="宋体" w:cs="Arial"/>
          <w:kern w:val="0"/>
          <w:sz w:val="24"/>
          <w:szCs w:val="24"/>
        </w:rPr>
        <w:t>知识产权5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Arial"/>
          <w:kern w:val="0"/>
          <w:sz w:val="24"/>
          <w:szCs w:val="24"/>
        </w:rPr>
        <w:t>项，其中发明专利12 项，国防专利10项，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参与</w:t>
      </w:r>
      <w:r>
        <w:rPr>
          <w:rFonts w:hint="eastAsia" w:ascii="宋体" w:hAnsi="宋体" w:eastAsia="宋体" w:cs="Arial"/>
          <w:kern w:val="0"/>
          <w:sz w:val="24"/>
          <w:szCs w:val="24"/>
        </w:rPr>
        <w:t>起草制定国家标准6项</w:t>
      </w:r>
      <w:r>
        <w:rPr>
          <w:rFonts w:hint="eastAsia" w:ascii="宋体" w:hAnsi="宋体" w:eastAsia="宋体" w:cs="Arial"/>
          <w:kern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Arial"/>
          <w:kern w:val="0"/>
          <w:sz w:val="24"/>
          <w:szCs w:val="24"/>
        </w:rPr>
        <w:t>先后获得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工信部和</w:t>
      </w:r>
      <w:r>
        <w:rPr>
          <w:rFonts w:hint="eastAsia" w:ascii="宋体" w:hAnsi="宋体" w:eastAsia="宋体" w:cs="Arial"/>
          <w:kern w:val="0"/>
          <w:sz w:val="24"/>
          <w:szCs w:val="24"/>
        </w:rPr>
        <w:t>安徽省专精特新“小巨人”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企业</w:t>
      </w:r>
      <w:r>
        <w:rPr>
          <w:rFonts w:hint="eastAsia" w:ascii="宋体" w:hAnsi="宋体" w:eastAsia="宋体" w:cs="Arial"/>
          <w:kern w:val="0"/>
          <w:sz w:val="24"/>
          <w:szCs w:val="24"/>
        </w:rPr>
        <w:t>、安徽省标准化示范企业、安徽省工业精品、安徽省AAA级信用企业</w:t>
      </w:r>
      <w:r>
        <w:rPr>
          <w:rFonts w:hint="eastAsia" w:ascii="宋体" w:hAnsi="宋体" w:eastAsia="宋体" w:cs="Arial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Arial"/>
          <w:kern w:val="0"/>
          <w:sz w:val="24"/>
          <w:szCs w:val="24"/>
        </w:rPr>
        <w:t>安徽省商标品牌示范企业</w:t>
      </w:r>
      <w:r>
        <w:rPr>
          <w:rFonts w:hint="eastAsia" w:ascii="宋体" w:hAnsi="宋体" w:eastAsia="宋体" w:cs="Arial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Arial"/>
          <w:kern w:val="0"/>
          <w:sz w:val="24"/>
          <w:szCs w:val="24"/>
        </w:rPr>
        <w:t>安徽省级“双强六好”非公党组织、安徽省工人先锋号等荣誉</w:t>
      </w:r>
      <w:r>
        <w:rPr>
          <w:rFonts w:hint="eastAsia" w:ascii="宋体" w:hAnsi="宋体" w:eastAsia="宋体" w:cs="Arial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安徽省“企业技术中心”</w:t>
      </w:r>
      <w:r>
        <w:rPr>
          <w:rFonts w:hint="eastAsia" w:ascii="宋体" w:hAnsi="宋体" w:eastAsia="宋体" w:cs="Arial"/>
          <w:kern w:val="0"/>
          <w:sz w:val="24"/>
          <w:szCs w:val="24"/>
        </w:rPr>
        <w:t>。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 xml:space="preserve">    </w:t>
      </w:r>
    </w:p>
    <w:p>
      <w:pPr>
        <w:widowControl/>
        <w:spacing w:before="75" w:after="75" w:line="360" w:lineRule="auto"/>
        <w:ind w:firstLine="240" w:firstLineChars="100"/>
        <w:jc w:val="left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 xml:space="preserve">    公司主要从事先进复合材料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工程化应用的科研、生产与</w:t>
      </w:r>
      <w:r>
        <w:rPr>
          <w:rFonts w:hint="eastAsia" w:ascii="宋体" w:hAnsi="宋体" w:eastAsia="宋体" w:cs="Arial"/>
          <w:kern w:val="0"/>
          <w:sz w:val="24"/>
          <w:szCs w:val="24"/>
        </w:rPr>
        <w:t>服务，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拥有完善的先进复合材料应用科研实验室及生产线，</w:t>
      </w:r>
      <w:r>
        <w:rPr>
          <w:rFonts w:hint="eastAsia" w:ascii="宋体" w:hAnsi="宋体" w:eastAsia="宋体" w:cs="Arial"/>
          <w:kern w:val="0"/>
          <w:sz w:val="24"/>
          <w:szCs w:val="24"/>
        </w:rPr>
        <w:t>产品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几乎涉及飞机整个机身结构，已广泛</w:t>
      </w:r>
      <w:r>
        <w:rPr>
          <w:rFonts w:hint="eastAsia" w:ascii="宋体" w:hAnsi="宋体" w:eastAsia="宋体" w:cs="Arial"/>
          <w:kern w:val="0"/>
          <w:sz w:val="24"/>
          <w:szCs w:val="24"/>
        </w:rPr>
        <w:t>应用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于</w:t>
      </w:r>
      <w:r>
        <w:rPr>
          <w:rFonts w:hint="eastAsia" w:ascii="宋体" w:hAnsi="宋体" w:eastAsia="宋体" w:cs="Arial"/>
          <w:kern w:val="0"/>
          <w:sz w:val="24"/>
          <w:szCs w:val="24"/>
        </w:rPr>
        <w:t>重点型号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Arial"/>
          <w:kern w:val="0"/>
          <w:sz w:val="24"/>
          <w:szCs w:val="24"/>
        </w:rPr>
        <w:t>有人机、无人机、大型运输机、预警机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等项目</w:t>
      </w:r>
      <w:r>
        <w:rPr>
          <w:rFonts w:hint="eastAsia" w:ascii="宋体" w:hAnsi="宋体" w:eastAsia="宋体" w:cs="Arial"/>
          <w:kern w:val="0"/>
          <w:sz w:val="24"/>
          <w:szCs w:val="24"/>
        </w:rPr>
        <w:t>。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公司科研生产的发展</w:t>
      </w:r>
      <w:r>
        <w:rPr>
          <w:rFonts w:hint="eastAsia" w:ascii="宋体" w:hAnsi="宋体" w:eastAsia="宋体" w:cs="Arial"/>
          <w:kern w:val="0"/>
          <w:sz w:val="24"/>
          <w:szCs w:val="24"/>
        </w:rPr>
        <w:t>经历了从零件到部件，从非承力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结构</w:t>
      </w:r>
      <w:r>
        <w:rPr>
          <w:rFonts w:hint="eastAsia" w:ascii="宋体" w:hAnsi="宋体" w:eastAsia="宋体" w:cs="Arial"/>
          <w:kern w:val="0"/>
          <w:sz w:val="24"/>
          <w:szCs w:val="24"/>
        </w:rPr>
        <w:t>件到主承力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结构</w:t>
      </w:r>
      <w:r>
        <w:rPr>
          <w:rFonts w:hint="eastAsia" w:ascii="宋体" w:hAnsi="宋体" w:eastAsia="宋体" w:cs="Arial"/>
          <w:kern w:val="0"/>
          <w:sz w:val="24"/>
          <w:szCs w:val="24"/>
        </w:rPr>
        <w:t>件，从单一结构件到结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构、</w:t>
      </w:r>
      <w:r>
        <w:rPr>
          <w:rFonts w:hint="eastAsia" w:ascii="宋体" w:hAnsi="宋体" w:eastAsia="宋体" w:cs="Arial"/>
          <w:kern w:val="0"/>
          <w:sz w:val="24"/>
          <w:szCs w:val="24"/>
        </w:rPr>
        <w:t>功能构一体化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Arial"/>
          <w:kern w:val="0"/>
          <w:sz w:val="24"/>
          <w:szCs w:val="24"/>
        </w:rPr>
        <w:t>飞跃提升，更好满足了客户需求，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也</w:t>
      </w:r>
      <w:r>
        <w:rPr>
          <w:rFonts w:hint="eastAsia" w:ascii="宋体" w:hAnsi="宋体" w:eastAsia="宋体" w:cs="Arial"/>
          <w:kern w:val="0"/>
          <w:sz w:val="24"/>
          <w:szCs w:val="24"/>
        </w:rPr>
        <w:t>为公司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做强做大，</w:t>
      </w:r>
      <w:r>
        <w:rPr>
          <w:rFonts w:hint="eastAsia" w:ascii="宋体" w:hAnsi="宋体" w:eastAsia="宋体" w:cs="Arial"/>
          <w:kern w:val="0"/>
          <w:sz w:val="24"/>
          <w:szCs w:val="24"/>
        </w:rPr>
        <w:t xml:space="preserve">保持高质量发展夯实基础。        </w:t>
      </w:r>
    </w:p>
    <w:p>
      <w:pPr>
        <w:widowControl/>
        <w:spacing w:before="75" w:after="75" w:line="360" w:lineRule="auto"/>
        <w:ind w:firstLine="240" w:firstLineChars="100"/>
        <w:jc w:val="left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公司已与重点</w:t>
      </w:r>
      <w:r>
        <w:rPr>
          <w:rFonts w:hint="eastAsia" w:ascii="宋体" w:hAnsi="宋体" w:eastAsia="宋体" w:cs="Arial"/>
          <w:kern w:val="0"/>
          <w:sz w:val="24"/>
          <w:szCs w:val="24"/>
        </w:rPr>
        <w:t>客户签署了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10年</w:t>
      </w:r>
      <w:r>
        <w:rPr>
          <w:rFonts w:hint="eastAsia" w:ascii="宋体" w:hAnsi="宋体" w:eastAsia="宋体" w:cs="Arial"/>
          <w:kern w:val="0"/>
          <w:sz w:val="24"/>
          <w:szCs w:val="24"/>
        </w:rPr>
        <w:t>的战略合作协议</w:t>
      </w:r>
      <w:r>
        <w:rPr>
          <w:rFonts w:hint="eastAsia" w:ascii="宋体" w:hAnsi="宋体" w:eastAsia="宋体" w:cs="Arial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并纳</w:t>
      </w:r>
      <w:r>
        <w:rPr>
          <w:rFonts w:hint="eastAsia" w:ascii="宋体" w:hAnsi="宋体" w:eastAsia="宋体" w:cs="Arial"/>
          <w:kern w:val="0"/>
          <w:sz w:val="24"/>
          <w:szCs w:val="24"/>
        </w:rPr>
        <w:t>入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客户的</w:t>
      </w:r>
      <w:r>
        <w:rPr>
          <w:rFonts w:hint="eastAsia" w:ascii="宋体" w:hAnsi="宋体" w:eastAsia="宋体" w:cs="Arial"/>
          <w:kern w:val="0"/>
          <w:sz w:val="24"/>
          <w:szCs w:val="24"/>
          <w:lang w:eastAsia="zh-CN"/>
        </w:rPr>
        <w:t>‘</w:t>
      </w:r>
      <w:r>
        <w:rPr>
          <w:rFonts w:hint="eastAsia" w:ascii="宋体" w:hAnsi="宋体" w:eastAsia="宋体" w:cs="Arial"/>
          <w:kern w:val="0"/>
          <w:sz w:val="24"/>
          <w:szCs w:val="24"/>
        </w:rPr>
        <w:t>十四五</w:t>
      </w:r>
      <w:r>
        <w:rPr>
          <w:rFonts w:hint="eastAsia" w:ascii="宋体" w:hAnsi="宋体" w:eastAsia="宋体" w:cs="Arial"/>
          <w:kern w:val="0"/>
          <w:sz w:val="24"/>
          <w:szCs w:val="24"/>
          <w:lang w:eastAsia="zh-CN"/>
        </w:rPr>
        <w:t>’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供应链安全保障计划</w:t>
      </w:r>
      <w:r>
        <w:rPr>
          <w:rFonts w:hint="eastAsia" w:ascii="宋体" w:hAnsi="宋体" w:eastAsia="宋体" w:cs="Arial"/>
          <w:kern w:val="0"/>
          <w:sz w:val="24"/>
          <w:szCs w:val="24"/>
        </w:rPr>
        <w:t>，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为公司</w:t>
      </w:r>
      <w:r>
        <w:rPr>
          <w:rFonts w:hint="eastAsia" w:ascii="宋体" w:hAnsi="宋体" w:eastAsia="宋体" w:cs="Arial"/>
          <w:kern w:val="0"/>
          <w:sz w:val="24"/>
          <w:szCs w:val="24"/>
        </w:rPr>
        <w:t>业务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继续</w:t>
      </w:r>
      <w:r>
        <w:rPr>
          <w:rFonts w:hint="eastAsia" w:ascii="宋体" w:hAnsi="宋体" w:eastAsia="宋体" w:cs="Arial"/>
          <w:kern w:val="0"/>
          <w:sz w:val="24"/>
          <w:szCs w:val="24"/>
        </w:rPr>
        <w:t>保持高速增长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提供保障</w:t>
      </w:r>
      <w:r>
        <w:rPr>
          <w:rFonts w:hint="eastAsia" w:ascii="宋体" w:hAnsi="宋体" w:eastAsia="宋体" w:cs="Arial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Arial"/>
          <w:kern w:val="0"/>
          <w:sz w:val="24"/>
          <w:szCs w:val="24"/>
        </w:rPr>
        <w:t>未来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两</w:t>
      </w:r>
      <w:r>
        <w:rPr>
          <w:rFonts w:hint="eastAsia" w:ascii="宋体" w:hAnsi="宋体" w:eastAsia="宋体" w:cs="Arial"/>
          <w:kern w:val="0"/>
          <w:sz w:val="24"/>
          <w:szCs w:val="24"/>
        </w:rPr>
        <w:t>年产值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将突破</w:t>
      </w:r>
      <w:r>
        <w:rPr>
          <w:rFonts w:hint="eastAsia" w:ascii="宋体" w:hAnsi="宋体" w:eastAsia="宋体" w:cs="Arial"/>
          <w:kern w:val="0"/>
          <w:sz w:val="24"/>
          <w:szCs w:val="24"/>
        </w:rPr>
        <w:t>10亿元。</w:t>
      </w:r>
    </w:p>
    <w:p>
      <w:pPr>
        <w:widowControl/>
        <w:spacing w:before="75" w:after="75" w:line="360" w:lineRule="auto"/>
        <w:ind w:firstLine="240" w:firstLineChars="100"/>
        <w:jc w:val="left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 xml:space="preserve">   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公司致力于解决行业痛点，更好为客户提供更有价值的服务，计划</w:t>
      </w:r>
      <w:r>
        <w:rPr>
          <w:rFonts w:hint="eastAsia" w:ascii="宋体" w:hAnsi="宋体" w:eastAsia="宋体" w:cs="Arial"/>
          <w:kern w:val="0"/>
          <w:sz w:val="24"/>
          <w:szCs w:val="24"/>
        </w:rPr>
        <w:t>投入4亿元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进行</w:t>
      </w:r>
      <w:r>
        <w:rPr>
          <w:rFonts w:hint="eastAsia" w:ascii="宋体" w:hAnsi="宋体" w:eastAsia="宋体" w:cs="Arial"/>
          <w:kern w:val="0"/>
          <w:sz w:val="24"/>
          <w:szCs w:val="24"/>
        </w:rPr>
        <w:t>三期技改项目建设，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预计</w:t>
      </w:r>
      <w:r>
        <w:rPr>
          <w:rFonts w:hint="eastAsia" w:ascii="宋体" w:hAnsi="宋体" w:eastAsia="宋体" w:cs="Arial"/>
          <w:kern w:val="0"/>
          <w:sz w:val="24"/>
          <w:szCs w:val="24"/>
        </w:rPr>
        <w:t>1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Arial"/>
          <w:kern w:val="0"/>
          <w:sz w:val="24"/>
          <w:szCs w:val="24"/>
        </w:rPr>
        <w:t>月投入生产，年底前全部建成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并</w:t>
      </w:r>
      <w:r>
        <w:rPr>
          <w:rFonts w:hint="eastAsia" w:ascii="宋体" w:hAnsi="宋体" w:eastAsia="宋体" w:cs="Arial"/>
          <w:kern w:val="0"/>
          <w:sz w:val="24"/>
          <w:szCs w:val="24"/>
        </w:rPr>
        <w:t>形成30亿产能。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未来</w:t>
      </w:r>
      <w:r>
        <w:rPr>
          <w:rFonts w:hint="eastAsia" w:ascii="宋体" w:hAnsi="宋体" w:eastAsia="宋体" w:cs="Arial"/>
          <w:kern w:val="0"/>
          <w:sz w:val="24"/>
          <w:szCs w:val="24"/>
        </w:rPr>
        <w:t>将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会</w:t>
      </w:r>
      <w:r>
        <w:rPr>
          <w:rFonts w:hint="eastAsia" w:ascii="宋体" w:hAnsi="宋体" w:eastAsia="宋体" w:cs="Arial"/>
          <w:kern w:val="0"/>
          <w:sz w:val="24"/>
          <w:szCs w:val="24"/>
        </w:rPr>
        <w:t>成为中国领先、安徽唯一的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的宿州名片即：</w:t>
      </w:r>
      <w:r>
        <w:rPr>
          <w:rFonts w:hint="eastAsia" w:ascii="宋体" w:hAnsi="宋体" w:eastAsia="宋体" w:cs="Arial"/>
          <w:kern w:val="0"/>
          <w:sz w:val="24"/>
          <w:szCs w:val="24"/>
        </w:rPr>
        <w:t>先进复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合材料</w:t>
      </w:r>
      <w:r>
        <w:rPr>
          <w:rFonts w:hint="eastAsia" w:ascii="宋体" w:hAnsi="宋体" w:eastAsia="宋体" w:cs="Arial"/>
          <w:kern w:val="0"/>
          <w:sz w:val="24"/>
          <w:szCs w:val="24"/>
        </w:rPr>
        <w:t>飞机大部件制造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基地</w:t>
      </w:r>
      <w:r>
        <w:rPr>
          <w:rFonts w:hint="eastAsia" w:ascii="宋体" w:hAnsi="宋体" w:eastAsia="宋体" w:cs="Arial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Arial"/>
          <w:kern w:val="0"/>
          <w:sz w:val="24"/>
          <w:szCs w:val="24"/>
        </w:rPr>
        <w:t>先进复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合</w:t>
      </w:r>
      <w:r>
        <w:rPr>
          <w:rFonts w:hint="eastAsia" w:ascii="宋体" w:hAnsi="宋体" w:eastAsia="宋体" w:cs="Arial"/>
          <w:kern w:val="0"/>
          <w:sz w:val="24"/>
          <w:szCs w:val="24"/>
        </w:rPr>
        <w:t>材数控加工中心</w:t>
      </w:r>
      <w:r>
        <w:rPr>
          <w:rFonts w:hint="eastAsia" w:ascii="宋体" w:hAnsi="宋体" w:eastAsia="宋体" w:cs="Arial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Arial"/>
          <w:kern w:val="0"/>
          <w:sz w:val="24"/>
          <w:szCs w:val="24"/>
        </w:rPr>
        <w:t>先进复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合</w:t>
      </w:r>
      <w:r>
        <w:rPr>
          <w:rFonts w:hint="eastAsia" w:ascii="宋体" w:hAnsi="宋体" w:eastAsia="宋体" w:cs="Arial"/>
          <w:kern w:val="0"/>
          <w:sz w:val="24"/>
          <w:szCs w:val="24"/>
        </w:rPr>
        <w:t>材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料</w:t>
      </w:r>
      <w:r>
        <w:rPr>
          <w:rFonts w:hint="eastAsia" w:ascii="宋体" w:hAnsi="宋体" w:eastAsia="宋体" w:cs="Arial"/>
          <w:kern w:val="0"/>
          <w:sz w:val="24"/>
          <w:szCs w:val="24"/>
        </w:rPr>
        <w:t>智能制造中心。</w:t>
      </w:r>
    </w:p>
    <w:p>
      <w:pPr>
        <w:widowControl/>
        <w:spacing w:before="75" w:after="75" w:line="360" w:lineRule="auto"/>
        <w:ind w:firstLine="240" w:firstLineChars="100"/>
        <w:jc w:val="left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 xml:space="preserve">    公司听党话，跟党走，在宿州市委市政府的坚强领导下</w:t>
      </w:r>
      <w:r>
        <w:rPr>
          <w:rFonts w:hint="eastAsia" w:ascii="宋体" w:hAnsi="宋体" w:eastAsia="宋体" w:cs="Arial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Arial"/>
          <w:kern w:val="0"/>
          <w:sz w:val="24"/>
          <w:szCs w:val="24"/>
        </w:rPr>
        <w:t>以助力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产业</w:t>
      </w:r>
      <w:r>
        <w:rPr>
          <w:rFonts w:hint="eastAsia" w:ascii="宋体" w:hAnsi="宋体" w:eastAsia="宋体" w:cs="Arial"/>
          <w:kern w:val="0"/>
          <w:sz w:val="24"/>
          <w:szCs w:val="24"/>
        </w:rPr>
        <w:t>融合</w:t>
      </w:r>
      <w:r>
        <w:rPr>
          <w:rFonts w:hint="eastAsia" w:ascii="宋体" w:hAnsi="宋体" w:eastAsia="宋体" w:cs="Arial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Arial"/>
          <w:kern w:val="0"/>
          <w:sz w:val="24"/>
          <w:szCs w:val="24"/>
        </w:rPr>
        <w:t>造福社会民众</w:t>
      </w:r>
      <w:r>
        <w:rPr>
          <w:rFonts w:hint="eastAsia" w:ascii="宋体" w:hAnsi="宋体" w:eastAsia="宋体" w:cs="Arial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Arial"/>
          <w:kern w:val="0"/>
          <w:sz w:val="24"/>
          <w:szCs w:val="24"/>
        </w:rPr>
        <w:t>服务航空事业</w:t>
      </w:r>
      <w:r>
        <w:rPr>
          <w:rFonts w:hint="eastAsia" w:ascii="宋体" w:hAnsi="宋体" w:eastAsia="宋体" w:cs="Arial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Arial"/>
          <w:kern w:val="0"/>
          <w:sz w:val="24"/>
          <w:szCs w:val="24"/>
        </w:rPr>
        <w:t>实现员工价值为使命，坚持聚焦军品、培育民品的战略思想，走专业化发展之路，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必将</w:t>
      </w:r>
      <w:r>
        <w:rPr>
          <w:rFonts w:hint="eastAsia" w:ascii="宋体" w:hAnsi="宋体" w:eastAsia="宋体" w:cs="Arial"/>
          <w:kern w:val="0"/>
          <w:sz w:val="24"/>
          <w:szCs w:val="24"/>
        </w:rPr>
        <w:t>为宿州市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经济</w:t>
      </w:r>
      <w:r>
        <w:rPr>
          <w:rFonts w:hint="eastAsia" w:ascii="宋体" w:hAnsi="宋体" w:eastAsia="宋体" w:cs="Arial"/>
          <w:kern w:val="0"/>
          <w:sz w:val="24"/>
          <w:szCs w:val="24"/>
        </w:rPr>
        <w:t>发展做出更大贡献，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必将</w:t>
      </w:r>
      <w:r>
        <w:rPr>
          <w:rFonts w:hint="eastAsia" w:ascii="宋体" w:hAnsi="宋体" w:eastAsia="宋体" w:cs="Arial"/>
          <w:kern w:val="0"/>
          <w:sz w:val="24"/>
          <w:szCs w:val="24"/>
        </w:rPr>
        <w:t>为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共筑</w:t>
      </w:r>
      <w:r>
        <w:rPr>
          <w:rFonts w:hint="eastAsia" w:ascii="宋体" w:hAnsi="宋体" w:eastAsia="宋体" w:cs="Arial"/>
          <w:kern w:val="0"/>
          <w:sz w:val="24"/>
          <w:szCs w:val="24"/>
        </w:rPr>
        <w:t>强军梦、强国梦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汇聚能</w:t>
      </w:r>
      <w:r>
        <w:rPr>
          <w:rFonts w:hint="eastAsia" w:ascii="宋体" w:hAnsi="宋体" w:eastAsia="宋体" w:cs="Arial"/>
          <w:kern w:val="0"/>
          <w:sz w:val="24"/>
          <w:szCs w:val="24"/>
        </w:rPr>
        <w:t>量。</w:t>
      </w:r>
    </w:p>
    <w:p>
      <w:pPr>
        <w:widowControl/>
        <w:spacing w:before="75" w:after="75" w:line="360" w:lineRule="auto"/>
        <w:ind w:firstLine="240" w:firstLineChars="10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 公司诚邀各位有志之士一同建设强大的祖国、建设幸福的家庭、建设更好的自己，加入我们的团队是您不悔的选择！</w:t>
      </w:r>
    </w:p>
    <w:tbl>
      <w:tblPr>
        <w:tblStyle w:val="6"/>
        <w:tblpPr w:leftFromText="180" w:rightFromText="180" w:vertAnchor="text" w:horzAnchor="margin" w:tblpY="6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028"/>
        <w:gridCol w:w="3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296" w:type="dxa"/>
            <w:gridSpan w:val="3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bCs/>
                <w:kern w:val="0"/>
                <w:sz w:val="28"/>
                <w:szCs w:val="28"/>
              </w:rPr>
              <w:t>薪酬福利清单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widowControl/>
              <w:spacing w:before="75" w:after="75"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薪酬</w:t>
            </w:r>
          </w:p>
        </w:tc>
        <w:tc>
          <w:tcPr>
            <w:tcW w:w="7450" w:type="dxa"/>
            <w:gridSpan w:val="2"/>
          </w:tcPr>
          <w:p>
            <w:pPr>
              <w:pStyle w:val="9"/>
              <w:widowControl/>
              <w:numPr>
                <w:ilvl w:val="0"/>
                <w:numId w:val="1"/>
              </w:numPr>
              <w:spacing w:before="75" w:after="75"/>
              <w:ind w:firstLineChars="0"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计件薪酬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：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月薪4000+，上不封顶</w:t>
            </w:r>
          </w:p>
          <w:p>
            <w:pPr>
              <w:pStyle w:val="9"/>
              <w:widowControl/>
              <w:numPr>
                <w:ilvl w:val="0"/>
                <w:numId w:val="1"/>
              </w:numPr>
              <w:spacing w:before="75" w:after="75"/>
              <w:ind w:firstLineChars="0"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非计件薪酬：月薪4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000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-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10000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元/月</w:t>
            </w:r>
          </w:p>
          <w:p>
            <w:pPr>
              <w:pStyle w:val="9"/>
              <w:widowControl/>
              <w:numPr>
                <w:ilvl w:val="0"/>
                <w:numId w:val="1"/>
              </w:numPr>
              <w:spacing w:before="75" w:after="75"/>
              <w:ind w:firstLineChars="0"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研究生及以上学历人员、9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85/211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学校统招学历人员、高技能人员薪酬可面议，优先录用，且不受限于现有招聘条件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widowControl/>
              <w:spacing w:before="75" w:after="75"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福利</w:t>
            </w:r>
          </w:p>
        </w:tc>
        <w:tc>
          <w:tcPr>
            <w:tcW w:w="4028" w:type="dxa"/>
          </w:tcPr>
          <w:p>
            <w:pPr>
              <w:pStyle w:val="9"/>
              <w:widowControl/>
              <w:numPr>
                <w:ilvl w:val="0"/>
                <w:numId w:val="2"/>
              </w:numPr>
              <w:spacing w:before="75" w:after="75"/>
              <w:ind w:firstLineChars="0"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入职缴纳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五险一金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spacing w:before="75" w:after="75"/>
              <w:ind w:firstLineChars="0"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健康体检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spacing w:before="75" w:after="75"/>
              <w:ind w:firstLineChars="0"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餐标：不低于2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0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元/人/天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spacing w:before="75" w:after="75"/>
              <w:ind w:firstLineChars="0"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部门团建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spacing w:before="75" w:after="75"/>
              <w:ind w:firstLineChars="0"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节日礼品</w:t>
            </w:r>
          </w:p>
        </w:tc>
        <w:tc>
          <w:tcPr>
            <w:tcW w:w="3422" w:type="dxa"/>
          </w:tcPr>
          <w:p>
            <w:pPr>
              <w:pStyle w:val="9"/>
              <w:widowControl/>
              <w:numPr>
                <w:ilvl w:val="0"/>
                <w:numId w:val="2"/>
              </w:numPr>
              <w:spacing w:before="75" w:after="75"/>
              <w:ind w:firstLineChars="0"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公费技能考证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spacing w:before="75" w:after="75"/>
              <w:ind w:firstLineChars="0"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正规用工，非劳务派遣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spacing w:before="75" w:after="75"/>
              <w:ind w:firstLineChars="0"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提供住宿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spacing w:before="75" w:after="75"/>
              <w:ind w:firstLineChars="0"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高标准的年会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spacing w:before="75" w:after="75"/>
              <w:ind w:firstLineChars="0"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工龄补贴</w:t>
            </w:r>
          </w:p>
        </w:tc>
      </w:tr>
    </w:tbl>
    <w:p>
      <w:pPr>
        <w:widowControl/>
        <w:spacing w:before="75" w:after="75"/>
        <w:ind w:firstLine="480"/>
        <w:jc w:val="left"/>
        <w:rPr>
          <w:rFonts w:ascii="Arial" w:hAnsi="Arial" w:eastAsia="宋体" w:cs="Arial"/>
          <w:kern w:val="0"/>
          <w:sz w:val="24"/>
          <w:szCs w:val="24"/>
        </w:rPr>
      </w:pPr>
    </w:p>
    <w:p>
      <w:pPr>
        <w:widowControl/>
        <w:spacing w:before="75" w:after="75"/>
        <w:ind w:firstLine="480"/>
        <w:jc w:val="left"/>
        <w:rPr>
          <w:rFonts w:ascii="Arial" w:hAnsi="Arial" w:eastAsia="宋体" w:cs="Arial"/>
          <w:kern w:val="0"/>
          <w:sz w:val="24"/>
          <w:szCs w:val="24"/>
        </w:rPr>
      </w:pPr>
    </w:p>
    <w:tbl>
      <w:tblPr>
        <w:tblStyle w:val="5"/>
        <w:tblpPr w:leftFromText="180" w:rightFromText="180" w:vertAnchor="text" w:horzAnchor="margin" w:tblpX="1" w:tblpY="71"/>
        <w:tblOverlap w:val="never"/>
        <w:tblW w:w="8493" w:type="dxa"/>
        <w:tblInd w:w="0" w:type="dxa"/>
        <w:tblBorders>
          <w:top w:val="single" w:color="666666" w:sz="6" w:space="0"/>
          <w:left w:val="single" w:color="666666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6"/>
        <w:gridCol w:w="606"/>
        <w:gridCol w:w="2256"/>
        <w:gridCol w:w="2971"/>
        <w:gridCol w:w="1694"/>
      </w:tblGrid>
      <w:tr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8"/>
                <w:szCs w:val="28"/>
              </w:rPr>
              <w:t>岗位需求清单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岗位</w:t>
            </w:r>
          </w:p>
        </w:tc>
        <w:tc>
          <w:tcPr>
            <w:tcW w:w="606" w:type="dxa"/>
            <w:tcBorders>
              <w:top w:val="single" w:color="auto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需求人数</w:t>
            </w:r>
          </w:p>
        </w:tc>
        <w:tc>
          <w:tcPr>
            <w:tcW w:w="2256" w:type="dxa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所需专业</w:t>
            </w:r>
          </w:p>
        </w:tc>
        <w:tc>
          <w:tcPr>
            <w:tcW w:w="2971" w:type="dxa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核心职责</w:t>
            </w:r>
          </w:p>
        </w:tc>
        <w:tc>
          <w:tcPr>
            <w:tcW w:w="1694" w:type="dxa"/>
            <w:tcBorders>
              <w:top w:val="single" w:color="auto" w:sz="6" w:space="0"/>
              <w:left w:val="nil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薪酬标准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五轴</w:t>
            </w:r>
            <w:r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  <w:t>编程工程师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Arial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Arial"/>
                <w:kern w:val="0"/>
                <w:szCs w:val="21"/>
              </w:rPr>
              <w:t>及以上学历/机械类专业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" w:hAnsi="仿宋" w:eastAsia="仿宋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  <w:t>负责公司数控加工编程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6</w:t>
            </w:r>
            <w:r>
              <w:rPr>
                <w:rFonts w:ascii="仿宋" w:hAnsi="仿宋" w:eastAsia="仿宋" w:cs="Arial"/>
                <w:kern w:val="0"/>
                <w:szCs w:val="21"/>
              </w:rPr>
              <w:t>000</w:t>
            </w:r>
            <w:r>
              <w:rPr>
                <w:rFonts w:hint="eastAsia" w:ascii="仿宋" w:hAnsi="仿宋" w:eastAsia="仿宋" w:cs="Arial"/>
                <w:kern w:val="0"/>
                <w:szCs w:val="21"/>
              </w:rPr>
              <w:t>+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Arial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  <w:t>工艺工程师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Arial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  <w:t>化学工程、材料物理、复合材料、高分子材料等相关专业；本科及以上学历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按公司装配工艺要求进行工艺指导和各类规范文件编写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5</w:t>
            </w:r>
            <w:r>
              <w:rPr>
                <w:rFonts w:ascii="仿宋" w:hAnsi="仿宋" w:eastAsia="仿宋" w:cs="Arial"/>
                <w:kern w:val="0"/>
                <w:szCs w:val="21"/>
              </w:rPr>
              <w:t>000</w:t>
            </w:r>
            <w:r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  <w:t>-9000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  <w:t>测试工程师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  <w:t>化学工程、材料物理、复合材料、高分子材料等相关专业；本科及以上学历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根据检验标准要求，进行理化性能实验、热分析实验操作，确保操作流程、方法符合规定要求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  <w:t>5000-9000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  <w:t>信息工程师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  <w:t>化学工程、材料物理、复合材料、高分子材料等相关专业；本科及以上学历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制定公司技术标准化管理制度与流程，建立公司产品、文件、资料的标准化规定，如编号、图形、格式等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  <w:t>5000-9000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  <w:t>市场分析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" w:hAnsi="仿宋" w:eastAsia="仿宋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  <w:t>本科及以上文化程度，市场营销类或复材、机械类专业，2年以上市场营销工作经验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协助市场信息部经理对公司产品应用领域进行调研，收集和分析产品应用领域的相关信息，组织编制并审核信息分析报告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  <w:t>5000+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  <w:t>射线/超声波检测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  <w:t>本科以上学历，无损检测相关专业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" w:lineRule="atLeast"/>
              <w:ind w:left="0" w:right="0"/>
              <w:jc w:val="both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 w:val="21"/>
                <w:szCs w:val="21"/>
                <w:lang w:val="en-US" w:eastAsia="zh-CN" w:bidi="ar-SA"/>
              </w:rPr>
              <w:t>负责产品的超声波检测工作，并制定相关超声波检测标准、规程，编制超声波检测图标。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  <w:t>5000+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  <w:t>体系专员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  <w:t>专科以上学历，俩年以上质量管理经验，熟悉质量管理标准及法规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 w:val="21"/>
                <w:szCs w:val="21"/>
                <w:lang w:val="en-US" w:eastAsia="zh-CN" w:bidi="ar-SA"/>
              </w:rPr>
              <w:t>草拟编制体系文件，做好质量体系的推进、检查和改进工作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  <w:t>5000+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  <w:t>质量工程师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  <w:t>本科及以上学历，高分子材料、复合材料相关专业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default" w:ascii="仿宋" w:hAnsi="仿宋" w:eastAsia="微软雅黑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1"/>
                <w:szCs w:val="21"/>
                <w:lang w:val="en-US" w:eastAsia="zh-CN" w:bidi="ar-SA"/>
              </w:rPr>
              <w:t>熟知质量检验体系，掌握产品验收标准，推进质量工作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  <w:t>6500+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  <w:t>计量员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  <w:t>机电设备相关专业，专科及以上学历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  <w:t>负责维护保养计量器具，保证测试鉴定的可靠性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  <w:lang w:val="en-US" w:eastAsia="zh-CN"/>
              </w:rPr>
              <w:t>5000+</w:t>
            </w:r>
          </w:p>
        </w:tc>
      </w:tr>
    </w:tbl>
    <w:p>
      <w:pPr>
        <w:widowControl/>
        <w:spacing w:before="75" w:after="75" w:line="360" w:lineRule="auto"/>
        <w:ind w:firstLine="480"/>
        <w:jc w:val="left"/>
        <w:rPr>
          <w:rFonts w:ascii="Arial" w:hAnsi="Arial" w:eastAsia="宋体" w:cs="Arial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Arial"/>
          <w:b/>
          <w:bCs/>
          <w:kern w:val="0"/>
          <w:sz w:val="24"/>
          <w:szCs w:val="24"/>
        </w:rPr>
        <w:t>联系方式：</w:t>
      </w:r>
    </w:p>
    <w:p>
      <w:pPr>
        <w:widowControl/>
        <w:spacing w:before="75" w:after="75" w:line="360" w:lineRule="auto"/>
        <w:ind w:left="540"/>
        <w:jc w:val="left"/>
        <w:rPr>
          <w:rFonts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招聘热线：座机：0557-3092020、移动电话：18055763311（孙女士）</w:t>
      </w:r>
    </w:p>
    <w:p>
      <w:pPr>
        <w:widowControl/>
        <w:spacing w:before="75" w:after="75" w:line="360" w:lineRule="auto"/>
        <w:ind w:left="54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简历发送至邮箱: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jlq18055763311</w:t>
      </w:r>
      <w:r>
        <w:rPr>
          <w:rFonts w:hint="eastAsia" w:ascii="宋体" w:hAnsi="宋体" w:eastAsia="宋体" w:cs="Arial"/>
          <w:kern w:val="0"/>
          <w:sz w:val="24"/>
          <w:szCs w:val="24"/>
        </w:rPr>
        <w:t>@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163</w:t>
      </w:r>
      <w:r>
        <w:rPr>
          <w:rFonts w:hint="eastAsia" w:ascii="宋体" w:hAnsi="宋体" w:eastAsia="宋体" w:cs="Arial"/>
          <w:kern w:val="0"/>
          <w:sz w:val="24"/>
          <w:szCs w:val="24"/>
        </w:rPr>
        <w:t>.com</w:t>
      </w:r>
    </w:p>
    <w:p>
      <w:pPr>
        <w:widowControl/>
        <w:spacing w:before="75" w:after="75" w:line="360" w:lineRule="auto"/>
        <w:ind w:firstLine="48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 xml:space="preserve">公司地址：安徽省宿州市埇桥区高新技术园区朝阳路169号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30719A"/>
    <w:multiLevelType w:val="multilevel"/>
    <w:tmpl w:val="2F30719A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CA1126B"/>
    <w:multiLevelType w:val="multilevel"/>
    <w:tmpl w:val="4CA1126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E0"/>
    <w:rsid w:val="00015C4A"/>
    <w:rsid w:val="00082EDE"/>
    <w:rsid w:val="000A69BD"/>
    <w:rsid w:val="001C7EF9"/>
    <w:rsid w:val="00231F01"/>
    <w:rsid w:val="00282760"/>
    <w:rsid w:val="00424DD9"/>
    <w:rsid w:val="004645F7"/>
    <w:rsid w:val="004947A0"/>
    <w:rsid w:val="004D305F"/>
    <w:rsid w:val="00513D79"/>
    <w:rsid w:val="00542210"/>
    <w:rsid w:val="00680E6A"/>
    <w:rsid w:val="006A62E9"/>
    <w:rsid w:val="00773446"/>
    <w:rsid w:val="007F16DF"/>
    <w:rsid w:val="00821BD8"/>
    <w:rsid w:val="00A52856"/>
    <w:rsid w:val="00A561B2"/>
    <w:rsid w:val="00BE72C2"/>
    <w:rsid w:val="00BF5C97"/>
    <w:rsid w:val="00C12B3C"/>
    <w:rsid w:val="00C32A8E"/>
    <w:rsid w:val="00C44FED"/>
    <w:rsid w:val="00DE0AE0"/>
    <w:rsid w:val="00E05B48"/>
    <w:rsid w:val="00E509D0"/>
    <w:rsid w:val="00E621D3"/>
    <w:rsid w:val="00F115DA"/>
    <w:rsid w:val="00F63028"/>
    <w:rsid w:val="00F74859"/>
    <w:rsid w:val="00FF4891"/>
    <w:rsid w:val="084D4C75"/>
    <w:rsid w:val="09281F2E"/>
    <w:rsid w:val="0C1E0BF3"/>
    <w:rsid w:val="1E057A93"/>
    <w:rsid w:val="20582D9D"/>
    <w:rsid w:val="22D56E04"/>
    <w:rsid w:val="29E730B8"/>
    <w:rsid w:val="2F5405D5"/>
    <w:rsid w:val="2FC23571"/>
    <w:rsid w:val="3C2C09A7"/>
    <w:rsid w:val="46415A59"/>
    <w:rsid w:val="62D94F12"/>
    <w:rsid w:val="681D7DBA"/>
    <w:rsid w:val="71EF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semiHidden/>
    <w:unhideWhenUsed/>
    <w:qFormat/>
    <w:uiPriority w:val="99"/>
    <w:pPr>
      <w:widowControl/>
      <w:spacing w:before="75" w:after="75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209</Words>
  <Characters>1196</Characters>
  <Lines>9</Lines>
  <Paragraphs>2</Paragraphs>
  <TotalTime>7</TotalTime>
  <ScaleCrop>false</ScaleCrop>
  <LinksUpToDate>false</LinksUpToDate>
  <CharactersWithSpaces>1403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2020-10-28T06:19:00Z</dcterms:created>
  <dc:creator>home</dc:creator>
  <cp:lastModifiedBy>＊</cp:lastModifiedBy>
  <dcterms:modified xsi:type="dcterms:W3CDTF">2021-12-13T00:24:03Z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89B58325394C4D809FDCA9E6BAA500A1</vt:lpwstr>
  </property>
</Properties>
</file>